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E4" w:rsidRDefault="00F815E4" w:rsidP="00F815E4">
      <w:pPr>
        <w:spacing w:after="0" w:line="240" w:lineRule="auto"/>
        <w:ind w:right="-1"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Выполнение мероприятий социальной реабилитации, рекомендованных ИПРА инвалида (алгоритм выполнения, документальное оформление) </w:t>
      </w:r>
    </w:p>
    <w:p w:rsidR="00F815E4" w:rsidRPr="001F0C81" w:rsidRDefault="00F815E4" w:rsidP="00F815E4">
      <w:pPr>
        <w:spacing w:after="0" w:line="240" w:lineRule="auto"/>
        <w:ind w:right="-1"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15E4" w:rsidRPr="001F0C81" w:rsidRDefault="00F815E4" w:rsidP="00F815E4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C81">
        <w:rPr>
          <w:rFonts w:ascii="Times New Roman" w:eastAsia="Calibri" w:hAnsi="Times New Roman" w:cs="Times New Roman"/>
          <w:sz w:val="28"/>
          <w:szCs w:val="28"/>
        </w:rPr>
        <w:t>Опыт работы ГАУ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 СО </w:t>
      </w:r>
      <w:r w:rsidRPr="001F0C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0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«Новоуральский КЦСОН» </w:t>
      </w:r>
    </w:p>
    <w:p w:rsidR="00F815E4" w:rsidRDefault="00F815E4" w:rsidP="00F815E4">
      <w:pPr>
        <w:spacing w:after="0" w:line="240" w:lineRule="auto"/>
        <w:ind w:right="-1"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5E4" w:rsidRDefault="00F815E4" w:rsidP="00F815E4">
      <w:pPr>
        <w:spacing w:after="0" w:line="240" w:lineRule="auto"/>
        <w:ind w:right="-1" w:firstLine="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Иванова Н.А., заведующий </w:t>
      </w:r>
    </w:p>
    <w:p w:rsidR="00F815E4" w:rsidRDefault="00F815E4" w:rsidP="00F815E4">
      <w:pPr>
        <w:spacing w:after="0" w:line="240" w:lineRule="auto"/>
        <w:ind w:right="-1" w:firstLine="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участковой социальной службой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815E4" w:rsidRDefault="00F815E4" w:rsidP="00F815E4">
      <w:pPr>
        <w:spacing w:after="0" w:line="240" w:lineRule="auto"/>
        <w:ind w:right="-1" w:firstLine="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 СО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«Новоуральский КЦСОН»</w:t>
      </w:r>
    </w:p>
    <w:p w:rsidR="00F815E4" w:rsidRDefault="00F815E4" w:rsidP="00F815E4">
      <w:pPr>
        <w:spacing w:after="0" w:line="240" w:lineRule="auto"/>
        <w:ind w:right="-1" w:firstLine="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24A" w:rsidRDefault="005C424A" w:rsidP="00F815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упразднения</w:t>
      </w:r>
      <w:r w:rsidR="00177C4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177C40">
        <w:rPr>
          <w:rFonts w:ascii="Times New Roman" w:hAnsi="Times New Roman" w:cs="Times New Roman"/>
          <w:sz w:val="28"/>
          <w:szCs w:val="28"/>
        </w:rPr>
        <w:t>Министерства социальной политики Свердловской области от 13.07.20</w:t>
      </w:r>
      <w:r w:rsidR="00420598">
        <w:rPr>
          <w:rFonts w:ascii="Times New Roman" w:hAnsi="Times New Roman" w:cs="Times New Roman"/>
          <w:sz w:val="28"/>
          <w:szCs w:val="28"/>
        </w:rPr>
        <w:t>1</w:t>
      </w:r>
      <w:r w:rsidR="00177C40">
        <w:rPr>
          <w:rFonts w:ascii="Times New Roman" w:hAnsi="Times New Roman" w:cs="Times New Roman"/>
          <w:sz w:val="28"/>
          <w:szCs w:val="28"/>
        </w:rPr>
        <w:t xml:space="preserve">6 г. </w:t>
      </w:r>
      <w:r>
        <w:rPr>
          <w:rFonts w:ascii="Times New Roman" w:hAnsi="Times New Roman" w:cs="Times New Roman"/>
          <w:sz w:val="28"/>
          <w:szCs w:val="28"/>
        </w:rPr>
        <w:t xml:space="preserve">№ 399 и введении </w:t>
      </w:r>
      <w:r w:rsidR="00177C40">
        <w:rPr>
          <w:rFonts w:ascii="Times New Roman" w:hAnsi="Times New Roman" w:cs="Times New Roman"/>
          <w:sz w:val="28"/>
          <w:szCs w:val="28"/>
        </w:rPr>
        <w:t xml:space="preserve">Приказа от 03.02.2021 г. </w:t>
      </w:r>
      <w:r>
        <w:rPr>
          <w:rFonts w:ascii="Times New Roman" w:hAnsi="Times New Roman" w:cs="Times New Roman"/>
          <w:sz w:val="28"/>
          <w:szCs w:val="28"/>
        </w:rPr>
        <w:t>№ 42 «Об организации работы по реализации мероприятий, предусмотренных ИП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инвалида (ребенка – инвалида), выдаваемых федеральными государственными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социальной экспертизы,  алгоритм </w:t>
      </w:r>
      <w:r w:rsidR="00177C40">
        <w:rPr>
          <w:rFonts w:ascii="Times New Roman" w:hAnsi="Times New Roman" w:cs="Times New Roman"/>
          <w:sz w:val="28"/>
          <w:szCs w:val="28"/>
        </w:rPr>
        <w:t>работы с гражданами, получившими впервые, либо повторно прошедшие освидетельствование на группу инвалидности изменился.</w:t>
      </w:r>
    </w:p>
    <w:p w:rsidR="00B55F8C" w:rsidRDefault="00177C40" w:rsidP="00CF798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порядок работы</w:t>
      </w:r>
      <w:r w:rsidR="00B55F8C">
        <w:rPr>
          <w:rFonts w:ascii="Times New Roman" w:hAnsi="Times New Roman" w:cs="Times New Roman"/>
          <w:sz w:val="28"/>
          <w:szCs w:val="28"/>
        </w:rPr>
        <w:t xml:space="preserve"> не предусматривает передачу перечней мероприятий ИПРА инвалида, </w:t>
      </w:r>
      <w:r>
        <w:rPr>
          <w:rFonts w:ascii="Times New Roman" w:hAnsi="Times New Roman" w:cs="Times New Roman"/>
          <w:sz w:val="28"/>
          <w:szCs w:val="28"/>
        </w:rPr>
        <w:t xml:space="preserve">УСП </w:t>
      </w:r>
      <w:r w:rsidR="00B55F8C">
        <w:rPr>
          <w:rFonts w:ascii="Times New Roman" w:hAnsi="Times New Roman" w:cs="Times New Roman"/>
          <w:sz w:val="28"/>
          <w:szCs w:val="28"/>
        </w:rPr>
        <w:t>в ГАУСО СО «Новоуральский КЦСОН» на бумажном носителе, либо в электронном варианте</w:t>
      </w:r>
      <w:r w:rsidR="0005565F">
        <w:rPr>
          <w:rFonts w:ascii="Times New Roman" w:hAnsi="Times New Roman" w:cs="Times New Roman"/>
          <w:sz w:val="28"/>
          <w:szCs w:val="28"/>
        </w:rPr>
        <w:t>,</w:t>
      </w:r>
      <w:r w:rsidR="00B55F8C">
        <w:rPr>
          <w:rFonts w:ascii="Times New Roman" w:hAnsi="Times New Roman" w:cs="Times New Roman"/>
          <w:sz w:val="28"/>
          <w:szCs w:val="28"/>
        </w:rPr>
        <w:t xml:space="preserve"> для информирования и консультирования инвалидов специалистами нашего учреждения. Поэтому алгоритм работы строится следующим образом.</w:t>
      </w:r>
    </w:p>
    <w:p w:rsidR="00FD4038" w:rsidRDefault="00FD4038" w:rsidP="00FD403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</w:t>
      </w:r>
      <w:r w:rsidR="00DF1E5F">
        <w:rPr>
          <w:rFonts w:ascii="Times New Roman" w:hAnsi="Times New Roman" w:cs="Times New Roman"/>
          <w:sz w:val="28"/>
          <w:szCs w:val="28"/>
        </w:rPr>
        <w:t>свидетельствования</w:t>
      </w:r>
      <w:r>
        <w:rPr>
          <w:rFonts w:ascii="Times New Roman" w:hAnsi="Times New Roman" w:cs="Times New Roman"/>
          <w:sz w:val="28"/>
          <w:szCs w:val="28"/>
        </w:rPr>
        <w:t xml:space="preserve"> на группу инвалидности, гражданам в МСЭ выдают памятку для обращения в учреждения за оформлением положенных льгот, пособий и компенсаций, а также получения консультативно</w:t>
      </w:r>
      <w:r w:rsidR="00DF1E5F">
        <w:rPr>
          <w:rFonts w:ascii="Times New Roman" w:hAnsi="Times New Roman" w:cs="Times New Roman"/>
          <w:sz w:val="28"/>
          <w:szCs w:val="28"/>
        </w:rPr>
        <w:t xml:space="preserve">й помощи, в числе которых есть </w:t>
      </w:r>
      <w:r>
        <w:rPr>
          <w:rFonts w:ascii="Times New Roman" w:hAnsi="Times New Roman" w:cs="Times New Roman"/>
          <w:sz w:val="28"/>
          <w:szCs w:val="28"/>
        </w:rPr>
        <w:t>и наше учреждение.</w:t>
      </w:r>
    </w:p>
    <w:p w:rsidR="00FD4038" w:rsidRDefault="0005565F" w:rsidP="00CF798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038">
        <w:rPr>
          <w:rFonts w:ascii="Times New Roman" w:hAnsi="Times New Roman" w:cs="Times New Roman"/>
          <w:sz w:val="28"/>
          <w:szCs w:val="28"/>
        </w:rPr>
        <w:t xml:space="preserve">Специалисты нашего учреждения предоставляют консультации о возможностях Центра по реализации мероприятий </w:t>
      </w:r>
      <w:r w:rsidR="00B55F8C" w:rsidRPr="00FD4038">
        <w:rPr>
          <w:rFonts w:ascii="Times New Roman" w:hAnsi="Times New Roman" w:cs="Times New Roman"/>
          <w:sz w:val="28"/>
          <w:szCs w:val="28"/>
        </w:rPr>
        <w:t xml:space="preserve"> </w:t>
      </w:r>
      <w:r w:rsidRPr="00FD4038">
        <w:rPr>
          <w:rFonts w:ascii="Times New Roman" w:hAnsi="Times New Roman" w:cs="Times New Roman"/>
          <w:sz w:val="28"/>
          <w:szCs w:val="28"/>
        </w:rPr>
        <w:t xml:space="preserve">ИПРА. В нашем Центре нет реабилитационного отделения, поэтому наши возможности ограничены. Мы предлагаем услуги пункта проката, предоставляем информацию и оказываем помощь в сборе пакета документов для направления в реабилитационные отделения учреждений социального обслуживания области, предоставляем консультации по вопросам, связанным с правом граждан на социальное обслуживание, </w:t>
      </w:r>
      <w:r w:rsidR="007C4172" w:rsidRPr="00FD4038">
        <w:rPr>
          <w:rFonts w:ascii="Times New Roman" w:hAnsi="Times New Roman" w:cs="Times New Roman"/>
          <w:sz w:val="28"/>
          <w:szCs w:val="28"/>
        </w:rPr>
        <w:t>а также предлагаем разнообразить свой досуг посредством  Школы пожилого возраста.</w:t>
      </w:r>
      <w:r w:rsidR="00B55F8C" w:rsidRPr="00FD4038">
        <w:rPr>
          <w:rFonts w:ascii="Times New Roman" w:hAnsi="Times New Roman" w:cs="Times New Roman"/>
          <w:sz w:val="28"/>
          <w:szCs w:val="28"/>
        </w:rPr>
        <w:t xml:space="preserve"> </w:t>
      </w:r>
      <w:r w:rsidR="005C424A" w:rsidRPr="00FD40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038" w:rsidRPr="00FD4038" w:rsidRDefault="00FD4038" w:rsidP="00FD403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038">
        <w:rPr>
          <w:rFonts w:ascii="Times New Roman" w:hAnsi="Times New Roman" w:cs="Times New Roman"/>
          <w:sz w:val="28"/>
          <w:szCs w:val="28"/>
        </w:rPr>
        <w:t xml:space="preserve">Если гражданин желает получать социальные услуги на дому, либо пройти курс реабилитации в учреждениях социального обслуживания, либо оформить ТСР в пункте проката, то за оформлением ИППСУ он может обратиться непосредственно в УСП либо к нам в Центр за помощью в сборе пакета документов, направляемых в различные учреждения.  </w:t>
      </w:r>
    </w:p>
    <w:p w:rsidR="00FD4038" w:rsidRDefault="00FD4038" w:rsidP="00CF798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4038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7C4172" w:rsidRPr="00FD4038">
        <w:rPr>
          <w:rFonts w:ascii="Times New Roman" w:hAnsi="Times New Roman" w:cs="Times New Roman"/>
          <w:sz w:val="28"/>
          <w:szCs w:val="28"/>
        </w:rPr>
        <w:t>раждане, обратившиеся за  консультацией в наше учреждение, признаются нуждающимися в предоставлении срочных социальных услуг.</w:t>
      </w:r>
    </w:p>
    <w:p w:rsidR="00CF798E" w:rsidRPr="00177C40" w:rsidRDefault="00177C40" w:rsidP="00177C40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1E5F">
        <w:rPr>
          <w:rFonts w:ascii="Times New Roman" w:hAnsi="Times New Roman" w:cs="Times New Roman"/>
          <w:sz w:val="28"/>
          <w:szCs w:val="28"/>
        </w:rPr>
        <w:t xml:space="preserve">По итогам реализации мероприятий </w:t>
      </w:r>
      <w:r w:rsidR="00FE622F" w:rsidRPr="00FD4038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ы направляю</w:t>
      </w:r>
      <w:r w:rsidR="00FE622F" w:rsidRPr="00FD4038">
        <w:rPr>
          <w:rFonts w:ascii="Times New Roman" w:hAnsi="Times New Roman" w:cs="Times New Roman"/>
          <w:sz w:val="28"/>
          <w:szCs w:val="28"/>
        </w:rPr>
        <w:t>т в УСП информацию о выполнении мероприятий, рекомендованных ИПРА</w:t>
      </w:r>
      <w:r w:rsidR="00DF1E5F">
        <w:rPr>
          <w:rFonts w:ascii="Times New Roman" w:hAnsi="Times New Roman" w:cs="Times New Roman"/>
          <w:sz w:val="28"/>
          <w:szCs w:val="28"/>
        </w:rPr>
        <w:t xml:space="preserve"> инвалида, </w:t>
      </w:r>
      <w:r>
        <w:rPr>
          <w:rFonts w:ascii="Times New Roman" w:hAnsi="Times New Roman" w:cs="Times New Roman"/>
          <w:sz w:val="28"/>
          <w:szCs w:val="28"/>
        </w:rPr>
        <w:t xml:space="preserve"> разделов</w:t>
      </w:r>
      <w:r w:rsidR="00FE622F" w:rsidRPr="00FD4038">
        <w:rPr>
          <w:rFonts w:ascii="Times New Roman" w:hAnsi="Times New Roman" w:cs="Times New Roman"/>
          <w:sz w:val="28"/>
          <w:szCs w:val="28"/>
        </w:rPr>
        <w:t xml:space="preserve"> </w:t>
      </w:r>
      <w:r w:rsidR="00DF1E5F">
        <w:rPr>
          <w:rFonts w:ascii="Times New Roman" w:hAnsi="Times New Roman" w:cs="Times New Roman"/>
          <w:sz w:val="28"/>
          <w:szCs w:val="28"/>
        </w:rPr>
        <w:t>«И</w:t>
      </w:r>
      <w:r w:rsidR="00FE622F" w:rsidRPr="00FD4038">
        <w:rPr>
          <w:rFonts w:ascii="Times New Roman" w:hAnsi="Times New Roman" w:cs="Times New Roman"/>
          <w:sz w:val="28"/>
          <w:szCs w:val="28"/>
        </w:rPr>
        <w:t>нформирование и консультирование по вопросам социально – средовой реабилитации</w:t>
      </w:r>
      <w:r w:rsidR="00DF1E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либо </w:t>
      </w:r>
      <w:r w:rsidR="00DF1E5F" w:rsidRPr="00177C40">
        <w:rPr>
          <w:rFonts w:ascii="Times New Roman" w:hAnsi="Times New Roman" w:cs="Times New Roman"/>
          <w:sz w:val="28"/>
          <w:szCs w:val="28"/>
        </w:rPr>
        <w:t>«</w:t>
      </w:r>
      <w:r w:rsidR="00CF798E" w:rsidRPr="00177C40">
        <w:rPr>
          <w:rFonts w:ascii="Times New Roman" w:hAnsi="Times New Roman" w:cs="Times New Roman"/>
          <w:sz w:val="28"/>
          <w:szCs w:val="28"/>
        </w:rPr>
        <w:t>Прочие</w:t>
      </w:r>
      <w:r w:rsidR="00DF1E5F" w:rsidRPr="00177C40">
        <w:rPr>
          <w:rFonts w:ascii="Times New Roman" w:hAnsi="Times New Roman" w:cs="Times New Roman"/>
          <w:sz w:val="28"/>
          <w:szCs w:val="28"/>
        </w:rPr>
        <w:t>»</w:t>
      </w:r>
      <w:r w:rsidR="00CF798E" w:rsidRPr="00177C40">
        <w:rPr>
          <w:rFonts w:ascii="Times New Roman" w:hAnsi="Times New Roman" w:cs="Times New Roman"/>
          <w:sz w:val="28"/>
          <w:szCs w:val="28"/>
        </w:rPr>
        <w:t>.</w:t>
      </w:r>
    </w:p>
    <w:p w:rsidR="0088213A" w:rsidRDefault="0088213A" w:rsidP="00F815E4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практики могу отметить, что сразу за оформлением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ИППСу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граждане с группой инвалидности обращаются редко. Чаще всего только после предоставления полной консультации нашими специалистами. </w:t>
      </w:r>
    </w:p>
    <w:p w:rsidR="00DF1E5F" w:rsidRPr="00EA75AF" w:rsidRDefault="00F815E4" w:rsidP="00F815E4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</w:t>
      </w:r>
      <w:r w:rsidR="00DF1E5F">
        <w:rPr>
          <w:rFonts w:ascii="Times New Roman" w:hAnsi="Times New Roman" w:cs="Times New Roman"/>
          <w:sz w:val="28"/>
          <w:szCs w:val="28"/>
        </w:rPr>
        <w:t xml:space="preserve"> если гражданин обратился сразу же в УСП № 20 за оформлением ИППСУ, то в этом случае </w:t>
      </w:r>
      <w:r>
        <w:rPr>
          <w:rFonts w:ascii="Times New Roman" w:hAnsi="Times New Roman" w:cs="Times New Roman"/>
          <w:sz w:val="28"/>
          <w:szCs w:val="28"/>
        </w:rPr>
        <w:t xml:space="preserve">из УСП </w:t>
      </w:r>
      <w:r w:rsidR="00DF1E5F">
        <w:rPr>
          <w:rFonts w:ascii="Times New Roman" w:hAnsi="Times New Roman" w:cs="Times New Roman"/>
          <w:sz w:val="28"/>
          <w:szCs w:val="28"/>
        </w:rPr>
        <w:t xml:space="preserve">в Центр направляется перечень мероприятий ИПРА инвалида (как это было предусмотрено в предыдущем Порядке) и ИППСУ и по итогам их реализации </w:t>
      </w:r>
      <w:r w:rsidR="00177C40">
        <w:rPr>
          <w:rFonts w:ascii="Times New Roman" w:hAnsi="Times New Roman" w:cs="Times New Roman"/>
          <w:sz w:val="28"/>
          <w:szCs w:val="28"/>
        </w:rPr>
        <w:t>Центр направляет информацию об исполнении ИПРА по форме</w:t>
      </w:r>
      <w:r w:rsidR="0064698C">
        <w:rPr>
          <w:rFonts w:ascii="Times New Roman" w:hAnsi="Times New Roman" w:cs="Times New Roman"/>
          <w:sz w:val="28"/>
          <w:szCs w:val="28"/>
        </w:rPr>
        <w:t>,</w:t>
      </w:r>
      <w:r w:rsidR="00177C40">
        <w:rPr>
          <w:rFonts w:ascii="Times New Roman" w:hAnsi="Times New Roman" w:cs="Times New Roman"/>
          <w:sz w:val="28"/>
          <w:szCs w:val="28"/>
        </w:rPr>
        <w:t xml:space="preserve"> согласно приложению 1 к Приказу Министерства труда и социальной защиты от 15.10.2015</w:t>
      </w:r>
      <w:proofErr w:type="gramEnd"/>
      <w:r w:rsidR="00177C40">
        <w:rPr>
          <w:rFonts w:ascii="Times New Roman" w:hAnsi="Times New Roman" w:cs="Times New Roman"/>
          <w:sz w:val="28"/>
          <w:szCs w:val="28"/>
        </w:rPr>
        <w:t xml:space="preserve"> г. № 723</w:t>
      </w:r>
      <w:r w:rsidR="006469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15E4" w:rsidRDefault="00F815E4" w:rsidP="00F815E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815E4" w:rsidRPr="00F815E4" w:rsidRDefault="00F815E4" w:rsidP="00F815E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815E4">
        <w:rPr>
          <w:rFonts w:ascii="Times New Roman" w:hAnsi="Times New Roman" w:cs="Times New Roman"/>
          <w:b/>
          <w:sz w:val="28"/>
          <w:szCs w:val="28"/>
        </w:rPr>
        <w:t>Информацию подготовила:</w:t>
      </w:r>
    </w:p>
    <w:p w:rsidR="00F815E4" w:rsidRPr="00F815E4" w:rsidRDefault="00F815E4" w:rsidP="00F815E4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15E4">
        <w:rPr>
          <w:rFonts w:ascii="Times New Roman" w:hAnsi="Times New Roman" w:cs="Times New Roman"/>
          <w:sz w:val="28"/>
          <w:szCs w:val="28"/>
        </w:rPr>
        <w:t xml:space="preserve">Иванова Н.А. – заведующий </w:t>
      </w:r>
      <w:r>
        <w:rPr>
          <w:rFonts w:ascii="Times New Roman" w:hAnsi="Times New Roman" w:cs="Times New Roman"/>
          <w:sz w:val="28"/>
          <w:szCs w:val="28"/>
        </w:rPr>
        <w:t>участковой социальной службой</w:t>
      </w:r>
      <w:r w:rsidRPr="00F815E4">
        <w:rPr>
          <w:rFonts w:ascii="Times New Roman" w:hAnsi="Times New Roman" w:cs="Times New Roman"/>
          <w:sz w:val="28"/>
          <w:szCs w:val="28"/>
        </w:rPr>
        <w:t xml:space="preserve">  ГАУ</w:t>
      </w:r>
      <w:r>
        <w:rPr>
          <w:rFonts w:ascii="Times New Roman" w:hAnsi="Times New Roman" w:cs="Times New Roman"/>
          <w:sz w:val="28"/>
          <w:szCs w:val="28"/>
        </w:rPr>
        <w:t>СО СО «Новоуральский КЦСОН».</w:t>
      </w:r>
      <w:r w:rsidRPr="00F81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5E4" w:rsidRPr="00F815E4" w:rsidRDefault="00F815E4" w:rsidP="00F815E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C4172" w:rsidRPr="00EA75AF" w:rsidRDefault="007C4172" w:rsidP="00CF798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4172" w:rsidRPr="00EA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4FBF"/>
    <w:multiLevelType w:val="hybridMultilevel"/>
    <w:tmpl w:val="29CAA7A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204369DF"/>
    <w:multiLevelType w:val="hybridMultilevel"/>
    <w:tmpl w:val="F0E2B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341B4"/>
    <w:multiLevelType w:val="hybridMultilevel"/>
    <w:tmpl w:val="1A0C8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36ACA"/>
    <w:multiLevelType w:val="hybridMultilevel"/>
    <w:tmpl w:val="F7A8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0742E"/>
    <w:multiLevelType w:val="hybridMultilevel"/>
    <w:tmpl w:val="10F62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ECD64"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64347"/>
    <w:multiLevelType w:val="hybridMultilevel"/>
    <w:tmpl w:val="878EE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625670"/>
    <w:multiLevelType w:val="hybridMultilevel"/>
    <w:tmpl w:val="C8282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D1"/>
    <w:rsid w:val="0005565F"/>
    <w:rsid w:val="0015333F"/>
    <w:rsid w:val="00177C40"/>
    <w:rsid w:val="00420598"/>
    <w:rsid w:val="004D2B6E"/>
    <w:rsid w:val="005C424A"/>
    <w:rsid w:val="005F2EC5"/>
    <w:rsid w:val="0064698C"/>
    <w:rsid w:val="006A29D9"/>
    <w:rsid w:val="006F2DAE"/>
    <w:rsid w:val="007C4172"/>
    <w:rsid w:val="0088213A"/>
    <w:rsid w:val="0094152F"/>
    <w:rsid w:val="00B55F8C"/>
    <w:rsid w:val="00C312D1"/>
    <w:rsid w:val="00CF798E"/>
    <w:rsid w:val="00DB450D"/>
    <w:rsid w:val="00DF1E5F"/>
    <w:rsid w:val="00EA75AF"/>
    <w:rsid w:val="00F815E4"/>
    <w:rsid w:val="00FD4038"/>
    <w:rsid w:val="00F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52F"/>
    <w:pPr>
      <w:ind w:left="720"/>
      <w:contextualSpacing/>
    </w:pPr>
  </w:style>
  <w:style w:type="paragraph" w:styleId="a4">
    <w:name w:val="No Spacing"/>
    <w:uiPriority w:val="1"/>
    <w:qFormat/>
    <w:rsid w:val="001533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52F"/>
    <w:pPr>
      <w:ind w:left="720"/>
      <w:contextualSpacing/>
    </w:pPr>
  </w:style>
  <w:style w:type="paragraph" w:styleId="a4">
    <w:name w:val="No Spacing"/>
    <w:uiPriority w:val="1"/>
    <w:qFormat/>
    <w:rsid w:val="001533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2022-10-17T07:06:00Z</cp:lastPrinted>
  <dcterms:created xsi:type="dcterms:W3CDTF">2022-05-26T07:39:00Z</dcterms:created>
  <dcterms:modified xsi:type="dcterms:W3CDTF">2022-10-18T10:21:00Z</dcterms:modified>
</cp:coreProperties>
</file>